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017" w:rsidRDefault="00F92017" w:rsidP="00053116">
      <w:pPr>
        <w:jc w:val="center"/>
        <w:rPr>
          <w:b/>
          <w:sz w:val="28"/>
          <w:szCs w:val="28"/>
        </w:rPr>
      </w:pPr>
    </w:p>
    <w:p w:rsidR="00982D3E" w:rsidRPr="005A6048" w:rsidRDefault="00982D3E" w:rsidP="00982D3E">
      <w:pPr>
        <w:spacing w:before="80" w:after="180"/>
        <w:jc w:val="center"/>
        <w:rPr>
          <w:b/>
          <w:sz w:val="40"/>
          <w:szCs w:val="40"/>
        </w:rPr>
      </w:pPr>
      <w:r w:rsidRPr="005A6048">
        <w:rPr>
          <w:b/>
          <w:sz w:val="40"/>
          <w:szCs w:val="40"/>
        </w:rPr>
        <w:t xml:space="preserve">„Manipulation von Schutzeinrichtungen an </w:t>
      </w:r>
      <w:r>
        <w:rPr>
          <w:b/>
          <w:sz w:val="40"/>
          <w:szCs w:val="40"/>
        </w:rPr>
        <w:br/>
      </w:r>
      <w:r w:rsidRPr="005A6048">
        <w:rPr>
          <w:b/>
          <w:sz w:val="40"/>
          <w:szCs w:val="40"/>
        </w:rPr>
        <w:t>Maschinen verhindern“</w:t>
      </w:r>
    </w:p>
    <w:p w:rsidR="00982D3E" w:rsidRPr="005A6048" w:rsidRDefault="00982D3E" w:rsidP="00982D3E">
      <w:pPr>
        <w:spacing w:before="80" w:after="180"/>
        <w:jc w:val="center"/>
        <w:rPr>
          <w:sz w:val="40"/>
          <w:szCs w:val="40"/>
        </w:rPr>
      </w:pPr>
      <w:r>
        <w:rPr>
          <w:b/>
          <w:sz w:val="40"/>
          <w:szCs w:val="40"/>
        </w:rPr>
        <w:t>Modul 2</w:t>
      </w:r>
      <w:r w:rsidRPr="005A6048">
        <w:rPr>
          <w:b/>
          <w:sz w:val="40"/>
          <w:szCs w:val="40"/>
        </w:rPr>
        <w:t xml:space="preserve">: </w:t>
      </w:r>
      <w:r>
        <w:rPr>
          <w:b/>
          <w:sz w:val="40"/>
          <w:szCs w:val="40"/>
        </w:rPr>
        <w:t>Konstruktion von Maschinen</w:t>
      </w:r>
    </w:p>
    <w:p w:rsidR="00955F1B" w:rsidRPr="00CA4494" w:rsidRDefault="00036AC4" w:rsidP="00384638">
      <w:r>
        <w:t>12</w:t>
      </w:r>
      <w:r w:rsidR="008E121B">
        <w:t>.1.2016</w:t>
      </w:r>
    </w:p>
    <w:p w:rsidR="00955F1B" w:rsidRDefault="00955F1B" w:rsidP="00367857"/>
    <w:p w:rsidR="00955F1B" w:rsidRPr="00BB53AD" w:rsidRDefault="00955F1B" w:rsidP="00F92017">
      <w:pPr>
        <w:spacing w:line="360" w:lineRule="auto"/>
        <w:rPr>
          <w:b/>
          <w:sz w:val="28"/>
          <w:szCs w:val="28"/>
        </w:rPr>
      </w:pPr>
      <w:r w:rsidRPr="00BB53AD">
        <w:rPr>
          <w:b/>
          <w:sz w:val="28"/>
          <w:szCs w:val="28"/>
        </w:rPr>
        <w:t>Zielgruppe</w:t>
      </w:r>
    </w:p>
    <w:p w:rsidR="00334E05" w:rsidRDefault="00036AC4" w:rsidP="00334E05">
      <w:pPr>
        <w:numPr>
          <w:ilvl w:val="0"/>
          <w:numId w:val="2"/>
        </w:numPr>
        <w:tabs>
          <w:tab w:val="clear" w:pos="720"/>
        </w:tabs>
        <w:spacing w:before="80" w:after="180"/>
        <w:ind w:left="567" w:hanging="567"/>
      </w:pPr>
      <w:r>
        <w:t>Beschäftigte in der Maschinenkonstruktion</w:t>
      </w:r>
    </w:p>
    <w:p w:rsidR="00815874" w:rsidRDefault="00036AC4" w:rsidP="00815874">
      <w:pPr>
        <w:numPr>
          <w:ilvl w:val="0"/>
          <w:numId w:val="2"/>
        </w:numPr>
        <w:tabs>
          <w:tab w:val="clear" w:pos="720"/>
        </w:tabs>
        <w:spacing w:before="80" w:after="180"/>
        <w:ind w:left="567" w:hanging="567"/>
      </w:pPr>
      <w:r>
        <w:t>Fertigungsplanung, incl. Einkauf</w:t>
      </w:r>
    </w:p>
    <w:p w:rsidR="00334E05" w:rsidRDefault="00334E05" w:rsidP="00334E05">
      <w:pPr>
        <w:numPr>
          <w:ilvl w:val="0"/>
          <w:numId w:val="2"/>
        </w:numPr>
        <w:tabs>
          <w:tab w:val="clear" w:pos="720"/>
        </w:tabs>
        <w:spacing w:before="80" w:after="180"/>
        <w:ind w:left="567" w:hanging="567"/>
      </w:pPr>
      <w:r>
        <w:t>Maschinenbetreiber, die Veränderungen an Maschinen vornehmen</w:t>
      </w:r>
    </w:p>
    <w:p w:rsidR="00FA1DC4" w:rsidRDefault="00FA1DC4" w:rsidP="00FA1DC4">
      <w:pPr>
        <w:numPr>
          <w:ilvl w:val="0"/>
          <w:numId w:val="2"/>
        </w:numPr>
        <w:tabs>
          <w:tab w:val="clear" w:pos="720"/>
          <w:tab w:val="num" w:pos="567"/>
        </w:tabs>
        <w:spacing w:before="80" w:after="180"/>
        <w:ind w:hanging="720"/>
      </w:pPr>
      <w:r>
        <w:t>Sicherheitsbeauftragte</w:t>
      </w:r>
    </w:p>
    <w:p w:rsidR="00FA1DC4" w:rsidRDefault="00FA1DC4" w:rsidP="00FA1DC4">
      <w:pPr>
        <w:numPr>
          <w:ilvl w:val="0"/>
          <w:numId w:val="2"/>
        </w:numPr>
        <w:tabs>
          <w:tab w:val="clear" w:pos="720"/>
          <w:tab w:val="num" w:pos="567"/>
        </w:tabs>
        <w:spacing w:before="80" w:after="180"/>
        <w:ind w:hanging="720"/>
      </w:pPr>
      <w:r>
        <w:t>Sicherheitsfachkräfte</w:t>
      </w:r>
    </w:p>
    <w:p w:rsidR="00FA1DC4" w:rsidRDefault="00036AC4" w:rsidP="00FA1DC4">
      <w:pPr>
        <w:numPr>
          <w:ilvl w:val="0"/>
          <w:numId w:val="2"/>
        </w:numPr>
        <w:tabs>
          <w:tab w:val="clear" w:pos="720"/>
          <w:tab w:val="num" w:pos="567"/>
        </w:tabs>
        <w:spacing w:before="80" w:after="180"/>
        <w:ind w:hanging="720"/>
      </w:pPr>
      <w:r>
        <w:t>Verbände</w:t>
      </w:r>
    </w:p>
    <w:p w:rsidR="00FA1DC4" w:rsidRDefault="00036AC4" w:rsidP="00FA1DC4">
      <w:pPr>
        <w:numPr>
          <w:ilvl w:val="0"/>
          <w:numId w:val="2"/>
        </w:numPr>
        <w:tabs>
          <w:tab w:val="clear" w:pos="720"/>
          <w:tab w:val="num" w:pos="567"/>
        </w:tabs>
        <w:spacing w:before="80" w:after="180"/>
        <w:ind w:hanging="720"/>
      </w:pPr>
      <w:r>
        <w:t>Studierende</w:t>
      </w:r>
    </w:p>
    <w:p w:rsidR="00036AC4" w:rsidRDefault="00036AC4" w:rsidP="00FA1DC4">
      <w:pPr>
        <w:numPr>
          <w:ilvl w:val="0"/>
          <w:numId w:val="2"/>
        </w:numPr>
        <w:tabs>
          <w:tab w:val="clear" w:pos="720"/>
          <w:tab w:val="num" w:pos="567"/>
        </w:tabs>
        <w:spacing w:before="80" w:after="180"/>
        <w:ind w:hanging="720"/>
      </w:pPr>
      <w:r>
        <w:t>Präventionsfachleute</w:t>
      </w:r>
    </w:p>
    <w:p w:rsidR="00955F1B" w:rsidRDefault="00955F1B" w:rsidP="00367857"/>
    <w:p w:rsidR="00955F1B" w:rsidRDefault="00955F1B" w:rsidP="00F92017">
      <w:pPr>
        <w:spacing w:line="360" w:lineRule="auto"/>
        <w:rPr>
          <w:b/>
          <w:sz w:val="28"/>
          <w:szCs w:val="28"/>
        </w:rPr>
      </w:pPr>
      <w:r w:rsidRPr="00C10AA3">
        <w:rPr>
          <w:b/>
          <w:sz w:val="28"/>
          <w:szCs w:val="28"/>
        </w:rPr>
        <w:t>Lernziele</w:t>
      </w:r>
    </w:p>
    <w:p w:rsidR="00955F1B" w:rsidRDefault="00955F1B" w:rsidP="00367857">
      <w:pPr>
        <w:autoSpaceDE w:val="0"/>
        <w:autoSpaceDN w:val="0"/>
        <w:adjustRightInd w:val="0"/>
      </w:pPr>
      <w:r w:rsidRPr="00A51FA7">
        <w:t>Nach erfolgreicher Teilnahme am Modul sollen folgende Kenntnisse</w:t>
      </w:r>
      <w:r>
        <w:t xml:space="preserve"> </w:t>
      </w:r>
      <w:r w:rsidRPr="00A51FA7">
        <w:t>vorliegen:</w:t>
      </w:r>
    </w:p>
    <w:p w:rsidR="00955F1B" w:rsidRPr="00A51FA7" w:rsidRDefault="00955F1B" w:rsidP="00367857">
      <w:pPr>
        <w:autoSpaceDE w:val="0"/>
        <w:autoSpaceDN w:val="0"/>
        <w:adjustRightInd w:val="0"/>
      </w:pPr>
    </w:p>
    <w:p w:rsidR="00955F1B" w:rsidRPr="00DB4763" w:rsidRDefault="00955F1B" w:rsidP="00F92017">
      <w:pPr>
        <w:numPr>
          <w:ilvl w:val="0"/>
          <w:numId w:val="3"/>
        </w:numPr>
        <w:tabs>
          <w:tab w:val="clear" w:pos="720"/>
          <w:tab w:val="num" w:pos="567"/>
        </w:tabs>
        <w:spacing w:before="80" w:after="180"/>
        <w:ind w:left="567" w:right="-284" w:hanging="567"/>
      </w:pPr>
      <w:r w:rsidRPr="00DB4763">
        <w:t>Erkennen, dass es notwendig ist</w:t>
      </w:r>
      <w:r w:rsidR="00F92017" w:rsidRPr="00DB4763">
        <w:t>,</w:t>
      </w:r>
      <w:r w:rsidRPr="00DB4763">
        <w:t xml:space="preserve"> die Kundenanforderungen an die Maschinenbedienung in allen Lebensphasen zu ermitteln</w:t>
      </w:r>
    </w:p>
    <w:p w:rsidR="00955F1B" w:rsidRPr="00DB4763" w:rsidRDefault="00955F1B" w:rsidP="00F92017">
      <w:pPr>
        <w:numPr>
          <w:ilvl w:val="0"/>
          <w:numId w:val="3"/>
        </w:numPr>
        <w:tabs>
          <w:tab w:val="clear" w:pos="720"/>
          <w:tab w:val="num" w:pos="567"/>
        </w:tabs>
        <w:spacing w:before="80" w:after="180"/>
        <w:ind w:left="567" w:hanging="567"/>
      </w:pPr>
      <w:r w:rsidRPr="00DB4763">
        <w:t>Lasten- und Pflichtenheft als sinnvolle Unterstützung der Konstruktionsarbeit nutzen</w:t>
      </w:r>
    </w:p>
    <w:p w:rsidR="00955F1B" w:rsidRPr="00DB4763" w:rsidRDefault="00955F1B" w:rsidP="00F92017">
      <w:pPr>
        <w:numPr>
          <w:ilvl w:val="0"/>
          <w:numId w:val="3"/>
        </w:numPr>
        <w:tabs>
          <w:tab w:val="clear" w:pos="720"/>
          <w:tab w:val="num" w:pos="567"/>
        </w:tabs>
        <w:spacing w:before="80" w:after="180"/>
        <w:ind w:left="567" w:right="-284" w:hanging="567"/>
      </w:pPr>
      <w:r w:rsidRPr="00DB4763">
        <w:t>Berücksicht</w:t>
      </w:r>
      <w:r w:rsidR="00F92017" w:rsidRPr="00DB4763">
        <w:t>ig</w:t>
      </w:r>
      <w:r w:rsidRPr="00DB4763">
        <w:t>ung verbindlicher Sicherheitsanforderungen in Bezug auf Kundenanforderungen</w:t>
      </w:r>
    </w:p>
    <w:p w:rsidR="00955F1B" w:rsidRPr="00DB4763" w:rsidRDefault="00955F1B" w:rsidP="00F92017">
      <w:pPr>
        <w:numPr>
          <w:ilvl w:val="0"/>
          <w:numId w:val="3"/>
        </w:numPr>
        <w:tabs>
          <w:tab w:val="clear" w:pos="720"/>
          <w:tab w:val="num" w:pos="567"/>
        </w:tabs>
        <w:spacing w:before="80" w:after="180"/>
        <w:ind w:left="567" w:hanging="567"/>
      </w:pPr>
      <w:r w:rsidRPr="00DB4763">
        <w:t>Im Konstruktionsprozess bereits an mögliche Manipulationsanreize denken und diese vermeiden</w:t>
      </w:r>
    </w:p>
    <w:p w:rsidR="00955F1B" w:rsidRPr="00DB4763" w:rsidRDefault="00955F1B" w:rsidP="00F92017">
      <w:pPr>
        <w:numPr>
          <w:ilvl w:val="0"/>
          <w:numId w:val="3"/>
        </w:numPr>
        <w:tabs>
          <w:tab w:val="clear" w:pos="720"/>
          <w:tab w:val="num" w:pos="567"/>
        </w:tabs>
        <w:spacing w:before="80" w:after="180"/>
        <w:ind w:left="567" w:hanging="567"/>
      </w:pPr>
      <w:r w:rsidRPr="00DB4763">
        <w:t>Strukturiertes Vorgehen während des Konstruktionsprozesses unter Einbindung der Risikobeurteilung und Berücksichtigung des Manipulationsanreiz</w:t>
      </w:r>
      <w:r w:rsidR="00FA1DC4">
        <w:t>es</w:t>
      </w:r>
    </w:p>
    <w:p w:rsidR="00955F1B" w:rsidRPr="00DB4763" w:rsidRDefault="00955F1B" w:rsidP="00F92017">
      <w:pPr>
        <w:numPr>
          <w:ilvl w:val="0"/>
          <w:numId w:val="3"/>
        </w:numPr>
        <w:tabs>
          <w:tab w:val="clear" w:pos="720"/>
          <w:tab w:val="num" w:pos="567"/>
        </w:tabs>
        <w:spacing w:before="80" w:after="180"/>
        <w:ind w:left="567" w:hanging="567"/>
      </w:pPr>
      <w:r w:rsidRPr="00DB4763">
        <w:t xml:space="preserve">Gebrauchstauglichkeit </w:t>
      </w:r>
      <w:r w:rsidR="00FA1DC4">
        <w:t xml:space="preserve">der Maschine </w:t>
      </w:r>
      <w:r w:rsidRPr="00DB4763">
        <w:t xml:space="preserve">mit </w:t>
      </w:r>
      <w:r w:rsidR="00FA1DC4">
        <w:t xml:space="preserve">ihren Schutzeinrichtungen </w:t>
      </w:r>
      <w:r w:rsidRPr="00DB4763">
        <w:t>überprüfen</w:t>
      </w:r>
    </w:p>
    <w:p w:rsidR="00955F1B" w:rsidRPr="00DB4763" w:rsidRDefault="00040760" w:rsidP="00F92017">
      <w:pPr>
        <w:numPr>
          <w:ilvl w:val="0"/>
          <w:numId w:val="3"/>
        </w:numPr>
        <w:tabs>
          <w:tab w:val="clear" w:pos="720"/>
          <w:tab w:val="num" w:pos="567"/>
        </w:tabs>
        <w:spacing w:before="80" w:after="180"/>
        <w:ind w:left="567" w:hanging="567"/>
      </w:pPr>
      <w:r>
        <w:t>Bedienpersonen</w:t>
      </w:r>
      <w:r w:rsidR="00955F1B" w:rsidRPr="00DB4763">
        <w:t xml:space="preserve"> bei der Auswahl von Schutzmaßnahmen einbinden</w:t>
      </w:r>
    </w:p>
    <w:p w:rsidR="00901BB1" w:rsidRDefault="00901BB1" w:rsidP="00901BB1">
      <w:pPr>
        <w:rPr>
          <w:b/>
          <w:sz w:val="28"/>
          <w:szCs w:val="28"/>
        </w:rPr>
      </w:pPr>
    </w:p>
    <w:p w:rsidR="00815874" w:rsidRDefault="00901BB1" w:rsidP="00901BB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Dauer der Lehreinheit: </w:t>
      </w:r>
      <w:r w:rsidR="00F30173">
        <w:rPr>
          <w:b/>
          <w:sz w:val="28"/>
          <w:szCs w:val="28"/>
        </w:rPr>
        <w:t>45</w:t>
      </w:r>
      <w:r>
        <w:rPr>
          <w:b/>
          <w:sz w:val="28"/>
          <w:szCs w:val="28"/>
        </w:rPr>
        <w:t xml:space="preserve"> min</w:t>
      </w:r>
    </w:p>
    <w:p w:rsidR="00901BB1" w:rsidRDefault="00815874" w:rsidP="00901BB1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6095"/>
        <w:gridCol w:w="2268"/>
      </w:tblGrid>
      <w:tr w:rsidR="00982D3E" w:rsidRPr="007A0E5F" w:rsidTr="00460B05">
        <w:tc>
          <w:tcPr>
            <w:tcW w:w="9356" w:type="dxa"/>
            <w:gridSpan w:val="3"/>
            <w:tcBorders>
              <w:bottom w:val="double" w:sz="4" w:space="0" w:color="auto"/>
            </w:tcBorders>
            <w:shd w:val="clear" w:color="auto" w:fill="E0E0E0"/>
            <w:vAlign w:val="center"/>
          </w:tcPr>
          <w:p w:rsidR="00982D3E" w:rsidRPr="00982D3E" w:rsidRDefault="007354E5" w:rsidP="00F92017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br w:type="page"/>
            </w:r>
            <w:r w:rsidR="00982D3E">
              <w:rPr>
                <w:b/>
                <w:sz w:val="28"/>
                <w:szCs w:val="28"/>
              </w:rPr>
              <w:t>Modul 2</w:t>
            </w:r>
            <w:r w:rsidR="00982D3E" w:rsidRPr="00934B5E">
              <w:rPr>
                <w:b/>
                <w:sz w:val="28"/>
                <w:szCs w:val="28"/>
              </w:rPr>
              <w:t xml:space="preserve">: </w:t>
            </w:r>
            <w:r w:rsidR="00982D3E">
              <w:rPr>
                <w:b/>
                <w:sz w:val="28"/>
                <w:szCs w:val="28"/>
              </w:rPr>
              <w:t>Konstruktion von Maschinen</w:t>
            </w:r>
          </w:p>
        </w:tc>
      </w:tr>
      <w:tr w:rsidR="00460B05" w:rsidRPr="007A0E5F" w:rsidTr="00802287">
        <w:tc>
          <w:tcPr>
            <w:tcW w:w="993" w:type="dxa"/>
            <w:tcBorders>
              <w:bottom w:val="double" w:sz="4" w:space="0" w:color="auto"/>
            </w:tcBorders>
            <w:shd w:val="clear" w:color="auto" w:fill="E0E0E0"/>
            <w:vAlign w:val="center"/>
          </w:tcPr>
          <w:p w:rsidR="00460B05" w:rsidRPr="007A0E5F" w:rsidRDefault="00460B05" w:rsidP="00E72579">
            <w:pPr>
              <w:spacing w:before="120" w:after="120"/>
              <w:jc w:val="center"/>
              <w:rPr>
                <w:rFonts w:cs="Times New Roman"/>
                <w:b/>
                <w:sz w:val="24"/>
                <w:szCs w:val="20"/>
                <w:lang w:eastAsia="de-DE"/>
              </w:rPr>
            </w:pPr>
            <w:r w:rsidRPr="007A0E5F">
              <w:rPr>
                <w:rFonts w:cs="Times New Roman"/>
                <w:b/>
                <w:sz w:val="24"/>
                <w:szCs w:val="20"/>
                <w:lang w:eastAsia="de-DE"/>
              </w:rPr>
              <w:t>Dauer</w:t>
            </w:r>
            <w:r>
              <w:rPr>
                <w:rFonts w:cs="Times New Roman"/>
                <w:b/>
                <w:sz w:val="24"/>
                <w:szCs w:val="20"/>
                <w:lang w:eastAsia="de-DE"/>
              </w:rPr>
              <w:t xml:space="preserve"> </w:t>
            </w:r>
            <w:r w:rsidRPr="007A0E5F">
              <w:rPr>
                <w:rFonts w:cs="Times New Roman"/>
                <w:b/>
                <w:sz w:val="24"/>
                <w:szCs w:val="20"/>
                <w:lang w:eastAsia="de-DE"/>
              </w:rPr>
              <w:t>(min)</w:t>
            </w:r>
          </w:p>
        </w:tc>
        <w:tc>
          <w:tcPr>
            <w:tcW w:w="6095" w:type="dxa"/>
            <w:tcBorders>
              <w:bottom w:val="double" w:sz="4" w:space="0" w:color="auto"/>
            </w:tcBorders>
            <w:shd w:val="clear" w:color="auto" w:fill="E0E0E0"/>
            <w:vAlign w:val="center"/>
          </w:tcPr>
          <w:p w:rsidR="00460B05" w:rsidRPr="007A0E5F" w:rsidRDefault="00460B05" w:rsidP="00E72579">
            <w:pPr>
              <w:spacing w:before="120" w:after="120"/>
              <w:jc w:val="center"/>
              <w:rPr>
                <w:rFonts w:cs="Times New Roman"/>
                <w:b/>
                <w:sz w:val="24"/>
                <w:szCs w:val="20"/>
                <w:lang w:eastAsia="de-DE"/>
              </w:rPr>
            </w:pPr>
            <w:r w:rsidRPr="007A0E5F">
              <w:rPr>
                <w:rFonts w:cs="Times New Roman"/>
                <w:b/>
                <w:sz w:val="24"/>
                <w:szCs w:val="20"/>
                <w:lang w:eastAsia="de-DE"/>
              </w:rPr>
              <w:t>Inhalt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E0E0E0"/>
            <w:vAlign w:val="center"/>
          </w:tcPr>
          <w:p w:rsidR="00460B05" w:rsidRPr="007A0E5F" w:rsidRDefault="00460B05" w:rsidP="00E72579">
            <w:pPr>
              <w:spacing w:before="120" w:after="120"/>
              <w:jc w:val="center"/>
              <w:rPr>
                <w:rFonts w:cs="Times New Roman"/>
                <w:b/>
                <w:sz w:val="24"/>
                <w:szCs w:val="20"/>
                <w:lang w:eastAsia="de-DE"/>
              </w:rPr>
            </w:pPr>
            <w:r w:rsidRPr="007A0E5F">
              <w:rPr>
                <w:rFonts w:cs="Times New Roman"/>
                <w:b/>
                <w:sz w:val="24"/>
                <w:szCs w:val="20"/>
                <w:lang w:eastAsia="de-DE"/>
              </w:rPr>
              <w:t>Materialien</w:t>
            </w:r>
          </w:p>
        </w:tc>
      </w:tr>
      <w:tr w:rsidR="00460B05" w:rsidRPr="00326780" w:rsidTr="00F30173"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60B05" w:rsidRPr="00326780" w:rsidRDefault="00B551A8" w:rsidP="00F30173">
            <w:pPr>
              <w:jc w:val="center"/>
              <w:rPr>
                <w:rFonts w:cs="Times New Roman"/>
                <w:lang w:eastAsia="de-DE"/>
              </w:rPr>
            </w:pPr>
            <w:r>
              <w:rPr>
                <w:rFonts w:cs="Times New Roman"/>
                <w:lang w:eastAsia="de-DE"/>
              </w:rPr>
              <w:t>5</w:t>
            </w:r>
          </w:p>
        </w:tc>
        <w:tc>
          <w:tcPr>
            <w:tcW w:w="6095" w:type="dxa"/>
            <w:tcBorders>
              <w:top w:val="double" w:sz="4" w:space="0" w:color="auto"/>
              <w:bottom w:val="double" w:sz="4" w:space="0" w:color="auto"/>
            </w:tcBorders>
          </w:tcPr>
          <w:p w:rsidR="00B551A8" w:rsidRDefault="00460B05" w:rsidP="00B551A8">
            <w:pPr>
              <w:spacing w:before="120" w:after="120"/>
              <w:ind w:left="360"/>
              <w:rPr>
                <w:rFonts w:cs="Times New Roman"/>
                <w:lang w:eastAsia="de-DE"/>
              </w:rPr>
            </w:pPr>
            <w:r w:rsidRPr="00326780">
              <w:rPr>
                <w:rFonts w:cs="Times New Roman"/>
                <w:lang w:eastAsia="de-DE"/>
              </w:rPr>
              <w:t>Spannungsfeld Konstrukt</w:t>
            </w:r>
            <w:r w:rsidR="009C6885">
              <w:rPr>
                <w:rFonts w:cs="Times New Roman"/>
                <w:lang w:eastAsia="de-DE"/>
              </w:rPr>
              <w:t>ion / Maschinenbedienung</w:t>
            </w:r>
            <w:r w:rsidR="00B551A8" w:rsidRPr="00326780">
              <w:rPr>
                <w:rFonts w:cs="Times New Roman"/>
                <w:lang w:eastAsia="de-DE"/>
              </w:rPr>
              <w:t xml:space="preserve"> Miteinander von Hersteller und Betreiber </w:t>
            </w:r>
          </w:p>
          <w:p w:rsidR="00460B05" w:rsidRPr="00B551A8" w:rsidRDefault="009C6885" w:rsidP="00B551A8">
            <w:pPr>
              <w:spacing w:before="120" w:after="120"/>
              <w:ind w:left="360"/>
              <w:rPr>
                <w:rFonts w:cs="Times New Roman"/>
                <w:lang w:eastAsia="de-DE"/>
              </w:rPr>
            </w:pPr>
            <w:r>
              <w:rPr>
                <w:rFonts w:cs="Times New Roman"/>
                <w:lang w:eastAsia="de-DE"/>
              </w:rPr>
              <w:t>Benutzervorgaben</w:t>
            </w:r>
            <w:bookmarkStart w:id="0" w:name="_GoBack"/>
            <w:bookmarkEnd w:id="0"/>
            <w:r w:rsidR="00B551A8" w:rsidRPr="00326780">
              <w:rPr>
                <w:rFonts w:cs="Times New Roman"/>
                <w:lang w:eastAsia="de-DE"/>
              </w:rPr>
              <w:t xml:space="preserve"> und Herstellerangaben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60B05" w:rsidRPr="00326780" w:rsidRDefault="00460B05" w:rsidP="00F30173">
            <w:pPr>
              <w:spacing w:before="120" w:after="120"/>
              <w:jc w:val="center"/>
              <w:rPr>
                <w:rFonts w:cs="Times New Roman"/>
                <w:lang w:eastAsia="de-DE"/>
              </w:rPr>
            </w:pPr>
            <w:r w:rsidRPr="00934B5E">
              <w:t>Folien/Notizen</w:t>
            </w:r>
          </w:p>
        </w:tc>
      </w:tr>
      <w:tr w:rsidR="00B551A8" w:rsidRPr="00326780" w:rsidTr="00F30173"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551A8" w:rsidRPr="00326780" w:rsidRDefault="00801FC4" w:rsidP="00F30173">
            <w:pPr>
              <w:jc w:val="center"/>
              <w:rPr>
                <w:rFonts w:cs="Times New Roman"/>
                <w:lang w:eastAsia="de-DE"/>
              </w:rPr>
            </w:pPr>
            <w:r>
              <w:rPr>
                <w:rFonts w:cs="Times New Roman"/>
                <w:lang w:eastAsia="de-DE"/>
              </w:rPr>
              <w:t>8</w:t>
            </w:r>
          </w:p>
        </w:tc>
        <w:tc>
          <w:tcPr>
            <w:tcW w:w="6095" w:type="dxa"/>
            <w:tcBorders>
              <w:top w:val="double" w:sz="4" w:space="0" w:color="auto"/>
              <w:bottom w:val="double" w:sz="4" w:space="0" w:color="auto"/>
            </w:tcBorders>
          </w:tcPr>
          <w:p w:rsidR="00B551A8" w:rsidRPr="00326780" w:rsidRDefault="00B551A8" w:rsidP="00B551A8">
            <w:pPr>
              <w:spacing w:before="120" w:after="120"/>
              <w:ind w:left="360"/>
              <w:rPr>
                <w:rFonts w:cs="Times New Roman"/>
                <w:lang w:eastAsia="de-DE"/>
              </w:rPr>
            </w:pPr>
            <w:r w:rsidRPr="00326780">
              <w:rPr>
                <w:rFonts w:cs="Times New Roman"/>
                <w:lang w:eastAsia="de-DE"/>
              </w:rPr>
              <w:t xml:space="preserve">Was ist Manipulation wert? </w:t>
            </w:r>
          </w:p>
          <w:p w:rsidR="00B551A8" w:rsidRPr="00326780" w:rsidRDefault="00B551A8" w:rsidP="00B551A8">
            <w:pPr>
              <w:spacing w:before="120" w:after="120"/>
              <w:ind w:left="360"/>
              <w:rPr>
                <w:rFonts w:cs="Times New Roman"/>
                <w:lang w:eastAsia="de-DE"/>
              </w:rPr>
            </w:pPr>
            <w:r w:rsidRPr="00326780">
              <w:rPr>
                <w:rFonts w:cs="Times New Roman"/>
                <w:lang w:eastAsia="de-DE"/>
              </w:rPr>
              <w:t>Betriebskostensituation ohne Manipulationsanreiz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551A8" w:rsidRDefault="00B551A8" w:rsidP="00F30173">
            <w:pPr>
              <w:jc w:val="center"/>
            </w:pPr>
            <w:r w:rsidRPr="00A01ABE">
              <w:t>Folien/Notizen</w:t>
            </w:r>
          </w:p>
        </w:tc>
      </w:tr>
      <w:tr w:rsidR="00B551A8" w:rsidRPr="00326780" w:rsidTr="00F30173"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551A8" w:rsidRPr="00326780" w:rsidRDefault="00B551A8" w:rsidP="00F30173">
            <w:pPr>
              <w:jc w:val="center"/>
              <w:rPr>
                <w:rFonts w:cs="Times New Roman"/>
                <w:lang w:eastAsia="de-DE"/>
              </w:rPr>
            </w:pPr>
            <w:r>
              <w:rPr>
                <w:rFonts w:cs="Times New Roman"/>
                <w:lang w:eastAsia="de-DE"/>
              </w:rPr>
              <w:t>3</w:t>
            </w:r>
          </w:p>
        </w:tc>
        <w:tc>
          <w:tcPr>
            <w:tcW w:w="6095" w:type="dxa"/>
            <w:tcBorders>
              <w:top w:val="double" w:sz="4" w:space="0" w:color="auto"/>
              <w:bottom w:val="double" w:sz="4" w:space="0" w:color="auto"/>
            </w:tcBorders>
          </w:tcPr>
          <w:p w:rsidR="00B551A8" w:rsidRDefault="00B551A8" w:rsidP="00C00E04">
            <w:pPr>
              <w:spacing w:before="120" w:after="120"/>
              <w:ind w:left="360"/>
              <w:rPr>
                <w:rFonts w:cs="Times New Roman"/>
                <w:lang w:eastAsia="de-DE"/>
              </w:rPr>
            </w:pPr>
            <w:r w:rsidRPr="00326780">
              <w:rPr>
                <w:rFonts w:cs="Times New Roman"/>
                <w:lang w:eastAsia="de-DE"/>
              </w:rPr>
              <w:t xml:space="preserve">Maschinenverfügbarkeit </w:t>
            </w:r>
          </w:p>
          <w:p w:rsidR="00B551A8" w:rsidRPr="00326780" w:rsidRDefault="00B551A8" w:rsidP="00C00E04">
            <w:pPr>
              <w:spacing w:before="120" w:after="120"/>
              <w:ind w:left="360"/>
              <w:rPr>
                <w:rFonts w:cs="Times New Roman"/>
                <w:lang w:eastAsia="de-DE"/>
              </w:rPr>
            </w:pPr>
            <w:r>
              <w:rPr>
                <w:rFonts w:cs="Times New Roman"/>
                <w:lang w:eastAsia="de-DE"/>
              </w:rPr>
              <w:t>Lebensphasen des Maschine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551A8" w:rsidRDefault="00B551A8" w:rsidP="00F30173">
            <w:pPr>
              <w:jc w:val="center"/>
            </w:pPr>
            <w:r w:rsidRPr="00A01ABE">
              <w:t>Folien/Notizen</w:t>
            </w:r>
          </w:p>
        </w:tc>
      </w:tr>
      <w:tr w:rsidR="00B551A8" w:rsidRPr="00326780" w:rsidTr="00F30173"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551A8" w:rsidRPr="00326780" w:rsidRDefault="00801FC4" w:rsidP="00F30173">
            <w:pPr>
              <w:jc w:val="center"/>
              <w:rPr>
                <w:rFonts w:cs="Times New Roman"/>
                <w:lang w:eastAsia="de-DE"/>
              </w:rPr>
            </w:pPr>
            <w:r>
              <w:rPr>
                <w:rFonts w:cs="Times New Roman"/>
                <w:lang w:eastAsia="de-DE"/>
              </w:rPr>
              <w:t>8</w:t>
            </w:r>
          </w:p>
        </w:tc>
        <w:tc>
          <w:tcPr>
            <w:tcW w:w="6095" w:type="dxa"/>
            <w:tcBorders>
              <w:top w:val="double" w:sz="4" w:space="0" w:color="auto"/>
              <w:bottom w:val="double" w:sz="4" w:space="0" w:color="auto"/>
            </w:tcBorders>
          </w:tcPr>
          <w:p w:rsidR="00B551A8" w:rsidRPr="00326780" w:rsidRDefault="00B551A8" w:rsidP="00C00E04">
            <w:pPr>
              <w:spacing w:before="120" w:after="120"/>
              <w:ind w:left="360"/>
              <w:rPr>
                <w:rFonts w:cs="Times New Roman"/>
                <w:lang w:eastAsia="de-DE"/>
              </w:rPr>
            </w:pPr>
            <w:r w:rsidRPr="00326780">
              <w:rPr>
                <w:rFonts w:cs="Times New Roman"/>
                <w:lang w:eastAsia="de-DE"/>
              </w:rPr>
              <w:t>Ermittlung d</w:t>
            </w:r>
            <w:r>
              <w:rPr>
                <w:rFonts w:cs="Times New Roman"/>
                <w:lang w:eastAsia="de-DE"/>
              </w:rPr>
              <w:t>er Kunden</w:t>
            </w:r>
            <w:r w:rsidRPr="00326780">
              <w:rPr>
                <w:rFonts w:cs="Times New Roman"/>
                <w:lang w:eastAsia="de-DE"/>
              </w:rPr>
              <w:t xml:space="preserve">anforderungen </w:t>
            </w:r>
          </w:p>
          <w:p w:rsidR="00B551A8" w:rsidRPr="00326780" w:rsidRDefault="00B551A8" w:rsidP="00C00E04">
            <w:pPr>
              <w:spacing w:before="120" w:after="120"/>
              <w:ind w:left="360"/>
              <w:rPr>
                <w:rFonts w:cs="Times New Roman"/>
                <w:lang w:eastAsia="de-DE"/>
              </w:rPr>
            </w:pPr>
            <w:r w:rsidRPr="00326780">
              <w:rPr>
                <w:rFonts w:cs="Times New Roman"/>
                <w:lang w:eastAsia="de-DE"/>
              </w:rPr>
              <w:t>Beteiligte</w:t>
            </w:r>
            <w:r>
              <w:rPr>
                <w:rFonts w:cs="Times New Roman"/>
                <w:lang w:eastAsia="de-DE"/>
              </w:rPr>
              <w:t>r</w:t>
            </w:r>
            <w:r w:rsidRPr="00326780">
              <w:rPr>
                <w:rFonts w:cs="Times New Roman"/>
                <w:lang w:eastAsia="de-DE"/>
              </w:rPr>
              <w:t xml:space="preserve"> Personenkreis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551A8" w:rsidRDefault="00B551A8" w:rsidP="00F30173">
            <w:pPr>
              <w:jc w:val="center"/>
            </w:pPr>
            <w:r w:rsidRPr="00A01ABE">
              <w:t>Folien/Notizen</w:t>
            </w:r>
          </w:p>
        </w:tc>
      </w:tr>
      <w:tr w:rsidR="00B551A8" w:rsidRPr="00326780" w:rsidTr="00F30173"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551A8" w:rsidRPr="00326780" w:rsidRDefault="00B551A8" w:rsidP="00F30173">
            <w:pPr>
              <w:jc w:val="center"/>
              <w:rPr>
                <w:rFonts w:cs="Times New Roman"/>
                <w:lang w:eastAsia="de-DE"/>
              </w:rPr>
            </w:pPr>
            <w:r>
              <w:rPr>
                <w:rFonts w:cs="Times New Roman"/>
                <w:lang w:eastAsia="de-DE"/>
              </w:rPr>
              <w:t>8</w:t>
            </w:r>
          </w:p>
        </w:tc>
        <w:tc>
          <w:tcPr>
            <w:tcW w:w="6095" w:type="dxa"/>
            <w:tcBorders>
              <w:top w:val="double" w:sz="4" w:space="0" w:color="auto"/>
              <w:bottom w:val="double" w:sz="4" w:space="0" w:color="auto"/>
            </w:tcBorders>
          </w:tcPr>
          <w:p w:rsidR="00B551A8" w:rsidRDefault="00B551A8" w:rsidP="00C00E04">
            <w:pPr>
              <w:spacing w:before="120" w:after="120"/>
              <w:ind w:left="360"/>
              <w:rPr>
                <w:rFonts w:cs="Times New Roman"/>
                <w:lang w:eastAsia="de-DE"/>
              </w:rPr>
            </w:pPr>
            <w:r w:rsidRPr="00326780">
              <w:rPr>
                <w:rFonts w:cs="Times New Roman"/>
                <w:lang w:eastAsia="de-DE"/>
              </w:rPr>
              <w:t>Lastenheft</w:t>
            </w:r>
            <w:r>
              <w:rPr>
                <w:rFonts w:cs="Times New Roman"/>
                <w:lang w:eastAsia="de-DE"/>
              </w:rPr>
              <w:t xml:space="preserve">, </w:t>
            </w:r>
            <w:r w:rsidRPr="00326780">
              <w:rPr>
                <w:rFonts w:cs="Times New Roman"/>
                <w:lang w:eastAsia="de-DE"/>
              </w:rPr>
              <w:t>Pflichtenheft</w:t>
            </w:r>
          </w:p>
          <w:p w:rsidR="00B551A8" w:rsidRDefault="00B551A8" w:rsidP="00C00E04">
            <w:pPr>
              <w:spacing w:before="120" w:after="120"/>
              <w:ind w:left="360"/>
              <w:rPr>
                <w:rFonts w:cs="Times New Roman"/>
                <w:lang w:eastAsia="de-DE"/>
              </w:rPr>
            </w:pPr>
            <w:r w:rsidRPr="00326780">
              <w:rPr>
                <w:rFonts w:cs="Times New Roman"/>
                <w:lang w:eastAsia="de-DE"/>
              </w:rPr>
              <w:t>Risikobeurteilung</w:t>
            </w:r>
          </w:p>
          <w:p w:rsidR="00B551A8" w:rsidRPr="00326780" w:rsidRDefault="00B551A8" w:rsidP="00C00E04">
            <w:pPr>
              <w:spacing w:before="120" w:after="120"/>
              <w:ind w:left="360"/>
              <w:rPr>
                <w:rFonts w:cs="Times New Roman"/>
                <w:lang w:eastAsia="de-DE"/>
              </w:rPr>
            </w:pPr>
            <w:r w:rsidRPr="00326780">
              <w:rPr>
                <w:rFonts w:cs="Times New Roman"/>
                <w:lang w:eastAsia="de-DE"/>
              </w:rPr>
              <w:t>Schutzkonzept und Integration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551A8" w:rsidRDefault="00B551A8" w:rsidP="00F30173">
            <w:pPr>
              <w:jc w:val="center"/>
            </w:pPr>
            <w:r w:rsidRPr="00A01ABE">
              <w:t>Folien/Notizen</w:t>
            </w:r>
          </w:p>
        </w:tc>
      </w:tr>
      <w:tr w:rsidR="00B551A8" w:rsidRPr="00326780" w:rsidTr="00F30173"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551A8" w:rsidRPr="00326780" w:rsidRDefault="00B551A8" w:rsidP="00F30173">
            <w:pPr>
              <w:jc w:val="center"/>
              <w:rPr>
                <w:rFonts w:cs="Times New Roman"/>
                <w:lang w:eastAsia="de-DE"/>
              </w:rPr>
            </w:pPr>
            <w:r>
              <w:rPr>
                <w:rFonts w:cs="Times New Roman"/>
                <w:lang w:eastAsia="de-DE"/>
              </w:rPr>
              <w:t>3</w:t>
            </w:r>
          </w:p>
        </w:tc>
        <w:tc>
          <w:tcPr>
            <w:tcW w:w="6095" w:type="dxa"/>
            <w:tcBorders>
              <w:top w:val="double" w:sz="4" w:space="0" w:color="auto"/>
              <w:bottom w:val="double" w:sz="4" w:space="0" w:color="auto"/>
            </w:tcBorders>
          </w:tcPr>
          <w:p w:rsidR="00B551A8" w:rsidRPr="00326780" w:rsidRDefault="00B551A8" w:rsidP="00C00E04">
            <w:pPr>
              <w:spacing w:before="120" w:after="120"/>
              <w:ind w:left="360"/>
              <w:rPr>
                <w:rFonts w:cs="Times New Roman"/>
                <w:lang w:eastAsia="de-DE"/>
              </w:rPr>
            </w:pPr>
            <w:r w:rsidRPr="00326780">
              <w:rPr>
                <w:rFonts w:cs="Times New Roman"/>
                <w:lang w:eastAsia="de-DE"/>
              </w:rPr>
              <w:t>3-Stufen</w:t>
            </w:r>
            <w:r>
              <w:rPr>
                <w:rFonts w:cs="Times New Roman"/>
                <w:lang w:eastAsia="de-DE"/>
              </w:rPr>
              <w:t xml:space="preserve">-Methode </w:t>
            </w:r>
            <w:r>
              <w:rPr>
                <w:rFonts w:cs="Times New Roman"/>
                <w:lang w:eastAsia="de-DE"/>
              </w:rPr>
              <w:br/>
            </w:r>
            <w:r w:rsidRPr="00326780">
              <w:rPr>
                <w:rFonts w:cs="Times New Roman"/>
                <w:lang w:eastAsia="de-DE"/>
              </w:rPr>
              <w:t>Technische Maßnahmen gegen Manipulation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551A8" w:rsidRDefault="00B551A8" w:rsidP="00F30173">
            <w:pPr>
              <w:jc w:val="center"/>
            </w:pPr>
            <w:r w:rsidRPr="00A01ABE">
              <w:t>Folien/Notizen</w:t>
            </w:r>
          </w:p>
        </w:tc>
      </w:tr>
      <w:tr w:rsidR="00B551A8" w:rsidRPr="00326780" w:rsidTr="00F30173"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551A8" w:rsidRPr="00326780" w:rsidRDefault="00801FC4" w:rsidP="00F30173">
            <w:pPr>
              <w:jc w:val="center"/>
              <w:rPr>
                <w:rFonts w:cs="Times New Roman"/>
                <w:lang w:eastAsia="de-DE"/>
              </w:rPr>
            </w:pPr>
            <w:r>
              <w:rPr>
                <w:rFonts w:cs="Times New Roman"/>
                <w:lang w:eastAsia="de-DE"/>
              </w:rPr>
              <w:t>5</w:t>
            </w:r>
          </w:p>
        </w:tc>
        <w:tc>
          <w:tcPr>
            <w:tcW w:w="6095" w:type="dxa"/>
            <w:tcBorders>
              <w:top w:val="double" w:sz="4" w:space="0" w:color="auto"/>
              <w:bottom w:val="double" w:sz="4" w:space="0" w:color="auto"/>
            </w:tcBorders>
          </w:tcPr>
          <w:p w:rsidR="00B551A8" w:rsidRPr="00326780" w:rsidRDefault="00B551A8" w:rsidP="00C00E04">
            <w:pPr>
              <w:spacing w:before="120" w:after="120"/>
              <w:ind w:left="360"/>
              <w:rPr>
                <w:rFonts w:cs="Times New Roman"/>
                <w:lang w:eastAsia="de-DE"/>
              </w:rPr>
            </w:pPr>
            <w:r w:rsidRPr="00326780">
              <w:rPr>
                <w:rFonts w:cs="Times New Roman"/>
                <w:lang w:eastAsia="de-DE"/>
              </w:rPr>
              <w:t>Manipulationsanreize</w:t>
            </w:r>
          </w:p>
          <w:p w:rsidR="00B551A8" w:rsidRPr="00326780" w:rsidRDefault="00B551A8" w:rsidP="00C00E04">
            <w:pPr>
              <w:spacing w:before="120" w:after="120"/>
              <w:ind w:left="360"/>
              <w:rPr>
                <w:rFonts w:cs="Times New Roman"/>
                <w:lang w:eastAsia="de-DE"/>
              </w:rPr>
            </w:pPr>
            <w:r>
              <w:rPr>
                <w:rFonts w:cs="Times New Roman"/>
                <w:lang w:eastAsia="de-DE"/>
              </w:rPr>
              <w:t>Bewertungsmatrix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551A8" w:rsidRDefault="00B551A8" w:rsidP="00F30173">
            <w:pPr>
              <w:jc w:val="center"/>
            </w:pPr>
            <w:r w:rsidRPr="00A01ABE">
              <w:t>Folien/Notizen</w:t>
            </w:r>
          </w:p>
        </w:tc>
      </w:tr>
      <w:tr w:rsidR="00B551A8" w:rsidRPr="00326780" w:rsidTr="00F30173">
        <w:tc>
          <w:tcPr>
            <w:tcW w:w="993" w:type="dxa"/>
            <w:tcBorders>
              <w:top w:val="double" w:sz="4" w:space="0" w:color="auto"/>
            </w:tcBorders>
            <w:vAlign w:val="center"/>
          </w:tcPr>
          <w:p w:rsidR="00B551A8" w:rsidRPr="00326780" w:rsidRDefault="00801FC4" w:rsidP="00F30173">
            <w:pPr>
              <w:jc w:val="center"/>
              <w:rPr>
                <w:rFonts w:cs="Times New Roman"/>
                <w:lang w:eastAsia="de-DE"/>
              </w:rPr>
            </w:pPr>
            <w:r>
              <w:rPr>
                <w:rFonts w:cs="Times New Roman"/>
                <w:lang w:eastAsia="de-DE"/>
              </w:rPr>
              <w:t>5</w:t>
            </w:r>
          </w:p>
        </w:tc>
        <w:tc>
          <w:tcPr>
            <w:tcW w:w="6095" w:type="dxa"/>
            <w:tcBorders>
              <w:top w:val="double" w:sz="4" w:space="0" w:color="auto"/>
            </w:tcBorders>
          </w:tcPr>
          <w:p w:rsidR="00B551A8" w:rsidRPr="00326780" w:rsidRDefault="00B551A8" w:rsidP="00C00E04">
            <w:pPr>
              <w:spacing w:before="120" w:after="120"/>
              <w:ind w:left="360"/>
              <w:rPr>
                <w:rFonts w:cs="Times New Roman"/>
                <w:lang w:eastAsia="de-DE"/>
              </w:rPr>
            </w:pPr>
            <w:r w:rsidRPr="00326780">
              <w:rPr>
                <w:rFonts w:cs="Times New Roman"/>
                <w:lang w:eastAsia="de-DE"/>
              </w:rPr>
              <w:t>Praxisbeispiel mit Problem- und Lösungsdarstellung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:rsidR="00B551A8" w:rsidRDefault="00B551A8" w:rsidP="00F30173">
            <w:pPr>
              <w:jc w:val="center"/>
            </w:pPr>
            <w:r w:rsidRPr="00A01ABE">
              <w:t>Folien/Notizen</w:t>
            </w:r>
          </w:p>
        </w:tc>
      </w:tr>
    </w:tbl>
    <w:p w:rsidR="00F92017" w:rsidRPr="00326780" w:rsidRDefault="00F92017"/>
    <w:p w:rsidR="00955F1B" w:rsidRPr="00F92017" w:rsidRDefault="00955F1B" w:rsidP="002D1DE1">
      <w:pPr>
        <w:rPr>
          <w:sz w:val="12"/>
        </w:rPr>
      </w:pPr>
    </w:p>
    <w:sectPr w:rsidR="00955F1B" w:rsidRPr="00F92017" w:rsidSect="0005311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8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625" w:rsidRDefault="00D23625" w:rsidP="008C06A3">
      <w:r>
        <w:separator/>
      </w:r>
    </w:p>
  </w:endnote>
  <w:endnote w:type="continuationSeparator" w:id="0">
    <w:p w:rsidR="00D23625" w:rsidRDefault="00D23625" w:rsidP="008C0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433" w:rsidRDefault="00A9143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F1B" w:rsidRPr="0000080E" w:rsidRDefault="00955F1B" w:rsidP="0000080E">
    <w:pPr>
      <w:pStyle w:val="Fuzeile"/>
      <w:jc w:val="center"/>
      <w:rPr>
        <w:sz w:val="20"/>
        <w:szCs w:val="20"/>
      </w:rPr>
    </w:pPr>
    <w:r w:rsidRPr="0000080E">
      <w:rPr>
        <w:sz w:val="20"/>
        <w:szCs w:val="20"/>
      </w:rPr>
      <w:t xml:space="preserve">Seite </w:t>
    </w:r>
    <w:r w:rsidRPr="0000080E">
      <w:rPr>
        <w:sz w:val="20"/>
        <w:szCs w:val="20"/>
      </w:rPr>
      <w:fldChar w:fldCharType="begin"/>
    </w:r>
    <w:r w:rsidRPr="0000080E">
      <w:rPr>
        <w:sz w:val="20"/>
        <w:szCs w:val="20"/>
      </w:rPr>
      <w:instrText xml:space="preserve"> PAGE </w:instrText>
    </w:r>
    <w:r w:rsidRPr="0000080E">
      <w:rPr>
        <w:sz w:val="20"/>
        <w:szCs w:val="20"/>
      </w:rPr>
      <w:fldChar w:fldCharType="separate"/>
    </w:r>
    <w:r w:rsidR="007568F9">
      <w:rPr>
        <w:noProof/>
        <w:sz w:val="20"/>
        <w:szCs w:val="20"/>
      </w:rPr>
      <w:t>2</w:t>
    </w:r>
    <w:r w:rsidRPr="0000080E">
      <w:rPr>
        <w:sz w:val="20"/>
        <w:szCs w:val="20"/>
      </w:rPr>
      <w:fldChar w:fldCharType="end"/>
    </w:r>
    <w:r w:rsidRPr="0000080E">
      <w:rPr>
        <w:sz w:val="20"/>
        <w:szCs w:val="20"/>
      </w:rPr>
      <w:t xml:space="preserve"> von </w:t>
    </w:r>
    <w:r w:rsidRPr="0000080E">
      <w:rPr>
        <w:sz w:val="20"/>
        <w:szCs w:val="20"/>
      </w:rPr>
      <w:fldChar w:fldCharType="begin"/>
    </w:r>
    <w:r w:rsidRPr="0000080E">
      <w:rPr>
        <w:sz w:val="20"/>
        <w:szCs w:val="20"/>
      </w:rPr>
      <w:instrText xml:space="preserve"> NUMPAGES </w:instrText>
    </w:r>
    <w:r w:rsidRPr="0000080E">
      <w:rPr>
        <w:sz w:val="20"/>
        <w:szCs w:val="20"/>
      </w:rPr>
      <w:fldChar w:fldCharType="separate"/>
    </w:r>
    <w:r w:rsidR="007568F9">
      <w:rPr>
        <w:noProof/>
        <w:sz w:val="20"/>
        <w:szCs w:val="20"/>
      </w:rPr>
      <w:t>2</w:t>
    </w:r>
    <w:r w:rsidRPr="0000080E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433" w:rsidRDefault="00A9143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625" w:rsidRDefault="00D23625" w:rsidP="008C06A3">
      <w:r>
        <w:separator/>
      </w:r>
    </w:p>
  </w:footnote>
  <w:footnote w:type="continuationSeparator" w:id="0">
    <w:p w:rsidR="00D23625" w:rsidRDefault="00D23625" w:rsidP="008C06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433" w:rsidRDefault="00A9143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116" w:rsidRDefault="00ED392D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5107305</wp:posOffset>
          </wp:positionH>
          <wp:positionV relativeFrom="page">
            <wp:posOffset>446405</wp:posOffset>
          </wp:positionV>
          <wp:extent cx="1731645" cy="752475"/>
          <wp:effectExtent l="0" t="0" r="1905" b="9525"/>
          <wp:wrapNone/>
          <wp:docPr id="2" name="shp_Logo_DGU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hp_Logo_DGU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164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433" w:rsidRDefault="00A9143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5816DC2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56C2C59"/>
    <w:multiLevelType w:val="hybridMultilevel"/>
    <w:tmpl w:val="F926B5A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2C015E"/>
    <w:multiLevelType w:val="hybridMultilevel"/>
    <w:tmpl w:val="F926B5A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AAE48D1"/>
    <w:multiLevelType w:val="hybridMultilevel"/>
    <w:tmpl w:val="7382E5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15BFE"/>
    <w:multiLevelType w:val="hybridMultilevel"/>
    <w:tmpl w:val="F926B5A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1403045"/>
    <w:multiLevelType w:val="hybridMultilevel"/>
    <w:tmpl w:val="1FEAC1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3B248E"/>
    <w:multiLevelType w:val="hybridMultilevel"/>
    <w:tmpl w:val="59AC7E5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6FC716B"/>
    <w:multiLevelType w:val="hybridMultilevel"/>
    <w:tmpl w:val="ADDEC810"/>
    <w:lvl w:ilvl="0" w:tplc="536E106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FB97BCD"/>
    <w:multiLevelType w:val="hybridMultilevel"/>
    <w:tmpl w:val="F926B5A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77302CE"/>
    <w:multiLevelType w:val="hybridMultilevel"/>
    <w:tmpl w:val="F926B5A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5BB5FE7"/>
    <w:multiLevelType w:val="hybridMultilevel"/>
    <w:tmpl w:val="F926B5A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8"/>
  </w:num>
  <w:num w:numId="8">
    <w:abstractNumId w:val="10"/>
  </w:num>
  <w:num w:numId="9">
    <w:abstractNumId w:val="9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DAC"/>
    <w:rsid w:val="0000080E"/>
    <w:rsid w:val="00022E28"/>
    <w:rsid w:val="00036AC4"/>
    <w:rsid w:val="00040760"/>
    <w:rsid w:val="00053116"/>
    <w:rsid w:val="00100DB7"/>
    <w:rsid w:val="0015416E"/>
    <w:rsid w:val="00157DDA"/>
    <w:rsid w:val="001A48F6"/>
    <w:rsid w:val="001A5F6C"/>
    <w:rsid w:val="001B7467"/>
    <w:rsid w:val="001D7BE7"/>
    <w:rsid w:val="00241626"/>
    <w:rsid w:val="002524E7"/>
    <w:rsid w:val="002D1DE1"/>
    <w:rsid w:val="002D4C9F"/>
    <w:rsid w:val="00326780"/>
    <w:rsid w:val="00334E05"/>
    <w:rsid w:val="003479FF"/>
    <w:rsid w:val="00367857"/>
    <w:rsid w:val="00367EF0"/>
    <w:rsid w:val="00372692"/>
    <w:rsid w:val="00377E98"/>
    <w:rsid w:val="00384638"/>
    <w:rsid w:val="003A2D76"/>
    <w:rsid w:val="003B481E"/>
    <w:rsid w:val="003B4B82"/>
    <w:rsid w:val="003B60AB"/>
    <w:rsid w:val="003C5A18"/>
    <w:rsid w:val="00460B05"/>
    <w:rsid w:val="00473140"/>
    <w:rsid w:val="00490AAB"/>
    <w:rsid w:val="00497E5C"/>
    <w:rsid w:val="004F655A"/>
    <w:rsid w:val="004F790A"/>
    <w:rsid w:val="00516DAC"/>
    <w:rsid w:val="005528AE"/>
    <w:rsid w:val="0055503B"/>
    <w:rsid w:val="00582D15"/>
    <w:rsid w:val="005C444E"/>
    <w:rsid w:val="0060570A"/>
    <w:rsid w:val="00653181"/>
    <w:rsid w:val="00663F44"/>
    <w:rsid w:val="006C758D"/>
    <w:rsid w:val="00710464"/>
    <w:rsid w:val="007162BE"/>
    <w:rsid w:val="007162E8"/>
    <w:rsid w:val="007354E5"/>
    <w:rsid w:val="00747466"/>
    <w:rsid w:val="00755CA5"/>
    <w:rsid w:val="007568F9"/>
    <w:rsid w:val="00774DEE"/>
    <w:rsid w:val="007A0E5F"/>
    <w:rsid w:val="007A2C60"/>
    <w:rsid w:val="007D10B3"/>
    <w:rsid w:val="007E05E5"/>
    <w:rsid w:val="00801FC4"/>
    <w:rsid w:val="00802287"/>
    <w:rsid w:val="00815874"/>
    <w:rsid w:val="00885124"/>
    <w:rsid w:val="00890E59"/>
    <w:rsid w:val="00891D01"/>
    <w:rsid w:val="008B4626"/>
    <w:rsid w:val="008C06A3"/>
    <w:rsid w:val="008C1DD0"/>
    <w:rsid w:val="008C375E"/>
    <w:rsid w:val="008C5DC6"/>
    <w:rsid w:val="008E121B"/>
    <w:rsid w:val="008F3AA9"/>
    <w:rsid w:val="00901BB1"/>
    <w:rsid w:val="00955F1B"/>
    <w:rsid w:val="00982D3E"/>
    <w:rsid w:val="009B7B12"/>
    <w:rsid w:val="009C6885"/>
    <w:rsid w:val="00A413A1"/>
    <w:rsid w:val="00A51FA7"/>
    <w:rsid w:val="00A600C5"/>
    <w:rsid w:val="00A86360"/>
    <w:rsid w:val="00A90F4D"/>
    <w:rsid w:val="00A91433"/>
    <w:rsid w:val="00B055D7"/>
    <w:rsid w:val="00B135E0"/>
    <w:rsid w:val="00B551A8"/>
    <w:rsid w:val="00BB53AD"/>
    <w:rsid w:val="00BC11D6"/>
    <w:rsid w:val="00BE1A6A"/>
    <w:rsid w:val="00BE4A75"/>
    <w:rsid w:val="00C00E04"/>
    <w:rsid w:val="00C10AA3"/>
    <w:rsid w:val="00C4303B"/>
    <w:rsid w:val="00C82208"/>
    <w:rsid w:val="00C837D1"/>
    <w:rsid w:val="00CA4494"/>
    <w:rsid w:val="00CC3DEC"/>
    <w:rsid w:val="00D06FB1"/>
    <w:rsid w:val="00D23625"/>
    <w:rsid w:val="00D47527"/>
    <w:rsid w:val="00D52016"/>
    <w:rsid w:val="00D67C1B"/>
    <w:rsid w:val="00DB1DA7"/>
    <w:rsid w:val="00DB35D8"/>
    <w:rsid w:val="00DB3946"/>
    <w:rsid w:val="00DB4763"/>
    <w:rsid w:val="00DB4807"/>
    <w:rsid w:val="00DC460A"/>
    <w:rsid w:val="00DD0C14"/>
    <w:rsid w:val="00DF2D86"/>
    <w:rsid w:val="00E13752"/>
    <w:rsid w:val="00E4529F"/>
    <w:rsid w:val="00E72579"/>
    <w:rsid w:val="00EA6B68"/>
    <w:rsid w:val="00EC20D2"/>
    <w:rsid w:val="00ED392D"/>
    <w:rsid w:val="00F0126F"/>
    <w:rsid w:val="00F01DCB"/>
    <w:rsid w:val="00F30173"/>
    <w:rsid w:val="00F65673"/>
    <w:rsid w:val="00F71CB7"/>
    <w:rsid w:val="00F73E55"/>
    <w:rsid w:val="00F84CAB"/>
    <w:rsid w:val="00F92017"/>
    <w:rsid w:val="00FA1491"/>
    <w:rsid w:val="00FA1DC4"/>
    <w:rsid w:val="00FD1AFE"/>
    <w:rsid w:val="00FD667A"/>
    <w:rsid w:val="00FE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 2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B7467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516DAC"/>
    <w:pPr>
      <w:ind w:left="720"/>
      <w:contextualSpacing/>
    </w:pPr>
  </w:style>
  <w:style w:type="table" w:styleId="Tabellenraster">
    <w:name w:val="Table Grid"/>
    <w:basedOn w:val="NormaleTabelle"/>
    <w:uiPriority w:val="99"/>
    <w:rsid w:val="00384638"/>
    <w:rPr>
      <w:rFonts w:eastAsia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rsid w:val="00367857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uiPriority w:val="99"/>
    <w:rsid w:val="0000080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902DBF"/>
    <w:rPr>
      <w:lang w:eastAsia="en-US"/>
    </w:rPr>
  </w:style>
  <w:style w:type="paragraph" w:styleId="Fuzeile">
    <w:name w:val="footer"/>
    <w:basedOn w:val="Standard"/>
    <w:link w:val="FuzeileZchn"/>
    <w:uiPriority w:val="99"/>
    <w:rsid w:val="0000080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semiHidden/>
    <w:rsid w:val="00902DBF"/>
    <w:rPr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9201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92017"/>
    <w:rPr>
      <w:rFonts w:ascii="Tahoma" w:hAnsi="Tahoma" w:cs="Tahoma"/>
      <w:sz w:val="16"/>
      <w:szCs w:val="16"/>
      <w:lang w:eastAsia="en-US"/>
    </w:rPr>
  </w:style>
  <w:style w:type="paragraph" w:styleId="Aufzhlungszeichen2">
    <w:name w:val="List Bullet 2"/>
    <w:basedOn w:val="Standard"/>
    <w:semiHidden/>
    <w:rsid w:val="00FA1DC4"/>
    <w:pPr>
      <w:numPr>
        <w:numId w:val="10"/>
      </w:numPr>
      <w:spacing w:before="80" w:after="180"/>
    </w:pPr>
    <w:rPr>
      <w:rFonts w:eastAsia="Times New Roman" w:cs="Times New Roman"/>
      <w:szCs w:val="24"/>
      <w:lang w:eastAsia="de-DE"/>
    </w:rPr>
  </w:style>
  <w:style w:type="character" w:styleId="Kommentarzeichen">
    <w:name w:val="annotation reference"/>
    <w:uiPriority w:val="99"/>
    <w:semiHidden/>
    <w:unhideWhenUsed/>
    <w:rsid w:val="006C758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C758D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6C758D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C758D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6C758D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 2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B7467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516DAC"/>
    <w:pPr>
      <w:ind w:left="720"/>
      <w:contextualSpacing/>
    </w:pPr>
  </w:style>
  <w:style w:type="table" w:styleId="Tabellenraster">
    <w:name w:val="Table Grid"/>
    <w:basedOn w:val="NormaleTabelle"/>
    <w:uiPriority w:val="99"/>
    <w:rsid w:val="00384638"/>
    <w:rPr>
      <w:rFonts w:eastAsia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rsid w:val="00367857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uiPriority w:val="99"/>
    <w:rsid w:val="0000080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902DBF"/>
    <w:rPr>
      <w:lang w:eastAsia="en-US"/>
    </w:rPr>
  </w:style>
  <w:style w:type="paragraph" w:styleId="Fuzeile">
    <w:name w:val="footer"/>
    <w:basedOn w:val="Standard"/>
    <w:link w:val="FuzeileZchn"/>
    <w:uiPriority w:val="99"/>
    <w:rsid w:val="0000080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semiHidden/>
    <w:rsid w:val="00902DBF"/>
    <w:rPr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9201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92017"/>
    <w:rPr>
      <w:rFonts w:ascii="Tahoma" w:hAnsi="Tahoma" w:cs="Tahoma"/>
      <w:sz w:val="16"/>
      <w:szCs w:val="16"/>
      <w:lang w:eastAsia="en-US"/>
    </w:rPr>
  </w:style>
  <w:style w:type="paragraph" w:styleId="Aufzhlungszeichen2">
    <w:name w:val="List Bullet 2"/>
    <w:basedOn w:val="Standard"/>
    <w:semiHidden/>
    <w:rsid w:val="00FA1DC4"/>
    <w:pPr>
      <w:numPr>
        <w:numId w:val="10"/>
      </w:numPr>
      <w:spacing w:before="80" w:after="180"/>
    </w:pPr>
    <w:rPr>
      <w:rFonts w:eastAsia="Times New Roman" w:cs="Times New Roman"/>
      <w:szCs w:val="24"/>
      <w:lang w:eastAsia="de-DE"/>
    </w:rPr>
  </w:style>
  <w:style w:type="character" w:styleId="Kommentarzeichen">
    <w:name w:val="annotation reference"/>
    <w:uiPriority w:val="99"/>
    <w:semiHidden/>
    <w:unhideWhenUsed/>
    <w:rsid w:val="006C758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C758D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6C758D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C758D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6C758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97B67-51A3-4937-9DB8-694478AB3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Manipulation für Konstrukteure</vt:lpstr>
    </vt:vector>
  </TitlesOfParts>
  <Company>VITA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Manipulation für Konstrukteure</dc:title>
  <dc:creator>Preuße, Christoph, BGHM</dc:creator>
  <cp:lastModifiedBy>Apfeld Ralf</cp:lastModifiedBy>
  <cp:revision>2</cp:revision>
  <cp:lastPrinted>2015-11-05T16:03:00Z</cp:lastPrinted>
  <dcterms:created xsi:type="dcterms:W3CDTF">2016-01-12T16:35:00Z</dcterms:created>
  <dcterms:modified xsi:type="dcterms:W3CDTF">2016-01-12T16:35:00Z</dcterms:modified>
</cp:coreProperties>
</file>